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04F1" w14:textId="6111D22E" w:rsidR="00B13004" w:rsidRDefault="00B13004" w:rsidP="00B13004">
      <w:pPr>
        <w:pStyle w:val="Overskrift2"/>
      </w:pPr>
      <w:bookmarkStart w:id="0" w:name="_Toc358877566"/>
      <w:r w:rsidRPr="00B13004">
        <w:t>Observasjonsskjema for studenter i praksis</w:t>
      </w:r>
      <w:bookmarkEnd w:id="0"/>
      <w:r w:rsidR="00EF1319">
        <w:t xml:space="preserve">, </w:t>
      </w:r>
      <w:r w:rsidR="003A5A10">
        <w:br/>
      </w:r>
      <w:r w:rsidR="00C01B94">
        <w:t>L</w:t>
      </w:r>
      <w:r w:rsidR="00EF1319">
        <w:t>ærerutdanning for tospråklige</w:t>
      </w:r>
      <w:r w:rsidR="00C01B94">
        <w:t xml:space="preserve"> lærere</w:t>
      </w:r>
    </w:p>
    <w:p w14:paraId="410769BE" w14:textId="77777777" w:rsidR="00307778" w:rsidRDefault="00307778" w:rsidP="00307778"/>
    <w:p w14:paraId="54706FD8" w14:textId="5C91FB15" w:rsidR="00307778" w:rsidRPr="00307778" w:rsidRDefault="00087D91" w:rsidP="00307778">
      <w:pPr>
        <w:rPr>
          <w:rFonts w:ascii="ConduitITCStd Light" w:hAnsi="ConduitITCStd Light"/>
        </w:rPr>
      </w:pPr>
      <w:r w:rsidRPr="00087D91">
        <w:rPr>
          <w:rFonts w:ascii="ConduitITCStd Light" w:hAnsi="ConduitITCStd Light"/>
          <w:b/>
        </w:rPr>
        <w:t>Om skjemaet</w:t>
      </w:r>
      <w:r w:rsidR="00307778">
        <w:rPr>
          <w:rFonts w:ascii="ConduitITCStd Light" w:hAnsi="ConduitITCStd Light"/>
        </w:rPr>
        <w:t xml:space="preserve">: </w:t>
      </w:r>
      <w:r w:rsidR="00307778" w:rsidRPr="00307778">
        <w:rPr>
          <w:rFonts w:ascii="ConduitITCStd Light" w:hAnsi="ConduitITCStd Light"/>
        </w:rPr>
        <w:t>I løpet av</w:t>
      </w:r>
      <w:r w:rsidR="00307778">
        <w:rPr>
          <w:rFonts w:ascii="ConduitITCStd Light" w:hAnsi="ConduitITCStd Light"/>
        </w:rPr>
        <w:t xml:space="preserve"> hver praksisperiode skal studentene som tar </w:t>
      </w:r>
      <w:r w:rsidR="00C01B94">
        <w:rPr>
          <w:rFonts w:ascii="ConduitITCStd Light" w:hAnsi="ConduitITCStd Light"/>
        </w:rPr>
        <w:t>L</w:t>
      </w:r>
      <w:r w:rsidR="00307778">
        <w:rPr>
          <w:rFonts w:ascii="ConduitITCStd Light" w:hAnsi="ConduitITCStd Light"/>
        </w:rPr>
        <w:t xml:space="preserve">ærerutdanning for tospråklige </w:t>
      </w:r>
      <w:r w:rsidR="00C01B94">
        <w:rPr>
          <w:rFonts w:ascii="ConduitITCStd Light" w:hAnsi="ConduitITCStd Light"/>
        </w:rPr>
        <w:t xml:space="preserve">lærere </w:t>
      </w:r>
      <w:bookmarkStart w:id="1" w:name="_GoBack"/>
      <w:bookmarkEnd w:id="1"/>
      <w:r w:rsidR="00307778">
        <w:rPr>
          <w:rFonts w:ascii="ConduitITCStd Light" w:hAnsi="ConduitITCStd Light"/>
        </w:rPr>
        <w:t>fyll</w:t>
      </w:r>
      <w:r w:rsidR="00425E93">
        <w:rPr>
          <w:rFonts w:ascii="ConduitITCStd Light" w:hAnsi="ConduitITCStd Light"/>
        </w:rPr>
        <w:t>e</w:t>
      </w:r>
      <w:r w:rsidR="00307778">
        <w:rPr>
          <w:rFonts w:ascii="ConduitITCStd Light" w:hAnsi="ConduitITCStd Light"/>
        </w:rPr>
        <w:t xml:space="preserve"> ut to observasjonsskjema. I forkant av økten som observeres skal del 1 og 2 fylles ut, fortrinnsvis i samarbeid mellom praksislærer og student.</w:t>
      </w:r>
      <w:r w:rsidR="004F5C40">
        <w:rPr>
          <w:rFonts w:ascii="ConduitITCStd Light" w:hAnsi="ConduitITCStd Light"/>
        </w:rPr>
        <w:t xml:space="preserve"> I løpet av undervisningsøkten </w:t>
      </w:r>
      <w:r w:rsidR="00425E93">
        <w:rPr>
          <w:rFonts w:ascii="ConduitITCStd Light" w:hAnsi="ConduitITCStd Light"/>
        </w:rPr>
        <w:t>gjør studenten notater som trengs for å fylle ut</w:t>
      </w:r>
      <w:r w:rsidR="004F5C40">
        <w:rPr>
          <w:rFonts w:ascii="ConduitITCStd Light" w:hAnsi="ConduitITCStd Light"/>
        </w:rPr>
        <w:t xml:space="preserve"> resten av skjemaet, dvs. del 3, 4 og 5. </w:t>
      </w:r>
      <w:r w:rsidR="00425E93">
        <w:rPr>
          <w:rFonts w:ascii="ConduitITCStd Light" w:hAnsi="ConduitITCStd Light"/>
        </w:rPr>
        <w:t>I etterkant av økten fyller studenten ut resten av skjemaet og leverer det til praksislærer. Observasjonsskjemaene skal være grunnlag for veiledni</w:t>
      </w:r>
      <w:r>
        <w:rPr>
          <w:rFonts w:ascii="ConduitITCStd Light" w:hAnsi="ConduitITCStd Light"/>
        </w:rPr>
        <w:t>n</w:t>
      </w:r>
      <w:r w:rsidR="00425E93">
        <w:rPr>
          <w:rFonts w:ascii="ConduitITCStd Light" w:hAnsi="ConduitITCStd Light"/>
        </w:rPr>
        <w:t>gssamtaler</w:t>
      </w:r>
      <w:r w:rsidR="003A5A10">
        <w:rPr>
          <w:rFonts w:ascii="ConduitITCStd Light" w:hAnsi="ConduitITCStd Light"/>
        </w:rPr>
        <w:t xml:space="preserve"> (</w:t>
      </w:r>
      <w:hyperlink r:id="rId10" w:history="1">
        <w:r w:rsidR="003A5A10" w:rsidRPr="003A5A10">
          <w:rPr>
            <w:rStyle w:val="Hyperkobling"/>
            <w:rFonts w:ascii="ConduitITCStd Light" w:hAnsi="ConduitITCStd Light"/>
          </w:rPr>
          <w:t>Se lenke til eksempel på utfylt observasjonsskjema</w:t>
        </w:r>
      </w:hyperlink>
      <w:r w:rsidR="003A5A10">
        <w:rPr>
          <w:rFonts w:ascii="ConduitITCStd Light" w:hAnsi="ConduitITCStd Light"/>
        </w:rPr>
        <w:t>)</w:t>
      </w:r>
      <w:r w:rsidR="00425E93">
        <w:rPr>
          <w:rFonts w:ascii="ConduitITCStd Light" w:hAnsi="ConduitITCStd Light"/>
        </w:rPr>
        <w:t>.</w:t>
      </w:r>
      <w:r w:rsidR="00B707DB">
        <w:rPr>
          <w:rFonts w:ascii="ConduitITCStd Light" w:hAnsi="ConduitITCStd Light"/>
        </w:rPr>
        <w:t xml:space="preserve"> </w:t>
      </w:r>
      <w:r w:rsidR="00D14C9E">
        <w:rPr>
          <w:rFonts w:ascii="ConduitITCStd Light" w:hAnsi="ConduitITCStd Light"/>
        </w:rPr>
        <w:t>Praksislærer sender k</w:t>
      </w:r>
      <w:r w:rsidR="00DE5B71">
        <w:rPr>
          <w:rFonts w:ascii="ConduitITCStd Light" w:hAnsi="ConduitITCStd Light"/>
        </w:rPr>
        <w:t>opi av ferdig utfylt</w:t>
      </w:r>
      <w:r w:rsidR="00D14C9E">
        <w:rPr>
          <w:rFonts w:ascii="ConduitITCStd Light" w:hAnsi="ConduitITCStd Light"/>
        </w:rPr>
        <w:t>e</w:t>
      </w:r>
      <w:r w:rsidR="00DE5B71">
        <w:rPr>
          <w:rFonts w:ascii="ConduitITCStd Light" w:hAnsi="ConduitITCStd Light"/>
        </w:rPr>
        <w:t xml:space="preserve"> </w:t>
      </w:r>
      <w:r w:rsidR="00E0182A">
        <w:rPr>
          <w:rFonts w:ascii="ConduitITCStd Light" w:hAnsi="ConduitITCStd Light"/>
        </w:rPr>
        <w:t xml:space="preserve">og godkjente </w:t>
      </w:r>
      <w:r w:rsidR="00DE5B71">
        <w:rPr>
          <w:rFonts w:ascii="ConduitITCStd Light" w:hAnsi="ConduitITCStd Light"/>
        </w:rPr>
        <w:t xml:space="preserve">observasjonsskjema </w:t>
      </w:r>
      <w:r w:rsidR="009B152E">
        <w:rPr>
          <w:rFonts w:ascii="ConduitITCStd Light" w:hAnsi="ConduitITCStd Light"/>
        </w:rPr>
        <w:t>til</w:t>
      </w:r>
      <w:r w:rsidR="00DE5B71">
        <w:rPr>
          <w:rFonts w:ascii="ConduitITCStd Light" w:hAnsi="ConduitITCStd Light"/>
        </w:rPr>
        <w:t xml:space="preserve"> praksisleder ved </w:t>
      </w:r>
      <w:proofErr w:type="spellStart"/>
      <w:r w:rsidR="00DE5B71">
        <w:rPr>
          <w:rFonts w:ascii="ConduitITCStd Light" w:hAnsi="ConduitITCStd Light"/>
        </w:rPr>
        <w:t>UiA</w:t>
      </w:r>
      <w:proofErr w:type="spellEnd"/>
      <w:r w:rsidR="00D14C9E">
        <w:rPr>
          <w:rFonts w:ascii="ConduitITCStd Light" w:hAnsi="ConduitITCStd Light"/>
        </w:rPr>
        <w:t xml:space="preserve"> etter praksis sammen med vurderingsskjema</w:t>
      </w:r>
      <w:r w:rsidR="006269C3">
        <w:rPr>
          <w:rFonts w:ascii="ConduitITCStd Light" w:hAnsi="ConduitITCStd Light"/>
        </w:rPr>
        <w:t>.</w:t>
      </w:r>
    </w:p>
    <w:p w14:paraId="787F98CB" w14:textId="77777777" w:rsidR="00307778" w:rsidRPr="00307778" w:rsidRDefault="00307778" w:rsidP="003077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4"/>
        <w:gridCol w:w="519"/>
        <w:gridCol w:w="557"/>
        <w:gridCol w:w="1683"/>
        <w:gridCol w:w="510"/>
        <w:gridCol w:w="2873"/>
      </w:tblGrid>
      <w:tr w:rsidR="00B13004" w:rsidRPr="00B13004" w14:paraId="50861565" w14:textId="77777777" w:rsidTr="00B13004">
        <w:tc>
          <w:tcPr>
            <w:tcW w:w="3402" w:type="dxa"/>
            <w:gridSpan w:val="3"/>
          </w:tcPr>
          <w:p w14:paraId="52159017" w14:textId="77777777" w:rsidR="00B13004" w:rsidRPr="00374432" w:rsidRDefault="00B13004" w:rsidP="006159B0">
            <w:pPr>
              <w:rPr>
                <w:rFonts w:ascii="ConduitITCStd Light" w:hAnsi="ConduitITCStd Light"/>
                <w:szCs w:val="28"/>
              </w:rPr>
            </w:pPr>
            <w:proofErr w:type="gramStart"/>
            <w:r w:rsidRPr="00374432">
              <w:rPr>
                <w:rFonts w:ascii="ConduitITCStd Light" w:hAnsi="ConduitITCStd Light"/>
                <w:szCs w:val="28"/>
              </w:rPr>
              <w:t xml:space="preserve">Skole:   </w:t>
            </w:r>
            <w:proofErr w:type="gramEnd"/>
            <w:r w:rsidRPr="00374432">
              <w:rPr>
                <w:rFonts w:ascii="ConduitITCStd Light" w:hAnsi="ConduitITCStd Light"/>
                <w:szCs w:val="28"/>
              </w:rPr>
              <w:t xml:space="preserve">                       </w:t>
            </w:r>
          </w:p>
        </w:tc>
        <w:tc>
          <w:tcPr>
            <w:tcW w:w="2291" w:type="dxa"/>
            <w:gridSpan w:val="2"/>
          </w:tcPr>
          <w:p w14:paraId="2045B55F" w14:textId="4B1AF176" w:rsidR="00B13004" w:rsidRPr="00374432" w:rsidRDefault="00B13004" w:rsidP="006159B0">
            <w:pPr>
              <w:rPr>
                <w:rFonts w:ascii="ConduitITCStd Light" w:hAnsi="ConduitITCStd Light"/>
                <w:szCs w:val="28"/>
              </w:rPr>
            </w:pPr>
            <w:proofErr w:type="gramStart"/>
            <w:r w:rsidRPr="00374432">
              <w:rPr>
                <w:rFonts w:ascii="ConduitITCStd Light" w:hAnsi="ConduitITCStd Light"/>
                <w:szCs w:val="28"/>
              </w:rPr>
              <w:t xml:space="preserve">Trinn:   </w:t>
            </w:r>
            <w:proofErr w:type="gramEnd"/>
            <w:r w:rsidRPr="00374432">
              <w:rPr>
                <w:rFonts w:ascii="ConduitITCStd Light" w:hAnsi="ConduitITCStd Light"/>
                <w:szCs w:val="28"/>
              </w:rPr>
              <w:t xml:space="preserve">                   </w:t>
            </w:r>
          </w:p>
        </w:tc>
        <w:tc>
          <w:tcPr>
            <w:tcW w:w="3487" w:type="dxa"/>
            <w:gridSpan w:val="2"/>
          </w:tcPr>
          <w:p w14:paraId="2D4BD062" w14:textId="63AE169A" w:rsidR="00B13004" w:rsidRPr="00374432" w:rsidRDefault="00B13004" w:rsidP="006159B0">
            <w:pPr>
              <w:rPr>
                <w:rFonts w:ascii="ConduitITCStd Light" w:hAnsi="ConduitITCStd Light"/>
                <w:szCs w:val="28"/>
              </w:rPr>
            </w:pPr>
            <w:proofErr w:type="gramStart"/>
            <w:r w:rsidRPr="00374432">
              <w:rPr>
                <w:rFonts w:ascii="ConduitITCStd Light" w:hAnsi="ConduitITCStd Light"/>
                <w:szCs w:val="28"/>
              </w:rPr>
              <w:t>Fag:</w:t>
            </w:r>
            <w:r w:rsidR="00E327AB" w:rsidRPr="00374432">
              <w:rPr>
                <w:rFonts w:ascii="ConduitITCStd Light" w:hAnsi="ConduitITCStd Light"/>
                <w:szCs w:val="28"/>
              </w:rPr>
              <w:t xml:space="preserve">   </w:t>
            </w:r>
            <w:proofErr w:type="gramEnd"/>
            <w:r w:rsidR="00E327AB" w:rsidRPr="00374432">
              <w:rPr>
                <w:rFonts w:ascii="ConduitITCStd Light" w:hAnsi="ConduitITCStd Light"/>
                <w:szCs w:val="28"/>
              </w:rPr>
              <w:t xml:space="preserve">     </w:t>
            </w:r>
          </w:p>
        </w:tc>
      </w:tr>
      <w:tr w:rsidR="00B13004" w:rsidRPr="00B13004" w14:paraId="7D5B9D7F" w14:textId="77777777" w:rsidTr="00B13004">
        <w:tc>
          <w:tcPr>
            <w:tcW w:w="9180" w:type="dxa"/>
            <w:gridSpan w:val="7"/>
            <w:shd w:val="clear" w:color="auto" w:fill="F3F3F3"/>
          </w:tcPr>
          <w:p w14:paraId="42EF9CB5" w14:textId="77777777" w:rsidR="00B13004" w:rsidRPr="00B13004" w:rsidRDefault="00307778" w:rsidP="006159B0">
            <w:pPr>
              <w:jc w:val="center"/>
              <w:rPr>
                <w:rFonts w:ascii="ConduitITCStd Light" w:hAnsi="ConduitITCStd Light"/>
                <w:szCs w:val="24"/>
              </w:rPr>
            </w:pPr>
            <w:r w:rsidRPr="00087D91">
              <w:rPr>
                <w:rFonts w:ascii="ConduitITCStd Light" w:hAnsi="ConduitITCStd Light"/>
                <w:szCs w:val="24"/>
              </w:rPr>
              <w:t>1. Forberedelse: Beskrivelse av fysiske rammer for undervisningen</w:t>
            </w:r>
          </w:p>
        </w:tc>
      </w:tr>
      <w:tr w:rsidR="00B13004" w:rsidRPr="00B13004" w14:paraId="1A72216A" w14:textId="77777777" w:rsidTr="00B13004">
        <w:tc>
          <w:tcPr>
            <w:tcW w:w="2097" w:type="dxa"/>
          </w:tcPr>
          <w:p w14:paraId="3EB617DC" w14:textId="77777777" w:rsidR="00B13004" w:rsidRPr="00B13004" w:rsidRDefault="00B13004" w:rsidP="006159B0">
            <w:pPr>
              <w:rPr>
                <w:rFonts w:ascii="ConduitITCStd Light" w:hAnsi="ConduitITCStd Light"/>
                <w:szCs w:val="24"/>
              </w:rPr>
            </w:pPr>
            <w:r w:rsidRPr="00B13004">
              <w:rPr>
                <w:rFonts w:ascii="ConduitITCStd Light" w:hAnsi="ConduitITCStd Light"/>
                <w:szCs w:val="24"/>
              </w:rPr>
              <w:t>Rommets størrelse, plassering av elever i rommet, undervisningsutstyr</w:t>
            </w:r>
          </w:p>
        </w:tc>
        <w:tc>
          <w:tcPr>
            <w:tcW w:w="7083" w:type="dxa"/>
            <w:gridSpan w:val="6"/>
          </w:tcPr>
          <w:p w14:paraId="6ABE1D2C" w14:textId="77777777" w:rsidR="00B13004" w:rsidRPr="00E327AB" w:rsidRDefault="00B13004" w:rsidP="006159B0">
            <w:pPr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  <w:tr w:rsidR="00B13004" w:rsidRPr="00B13004" w14:paraId="4136B729" w14:textId="77777777" w:rsidTr="00B13004">
        <w:tc>
          <w:tcPr>
            <w:tcW w:w="2097" w:type="dxa"/>
            <w:vMerge w:val="restart"/>
          </w:tcPr>
          <w:p w14:paraId="27789FB9" w14:textId="77777777" w:rsidR="00B13004" w:rsidRPr="00B13004" w:rsidRDefault="00B13004" w:rsidP="006159B0">
            <w:pPr>
              <w:rPr>
                <w:rFonts w:ascii="ConduitITCStd Light" w:hAnsi="ConduitITCStd Light"/>
                <w:szCs w:val="24"/>
              </w:rPr>
            </w:pPr>
            <w:r w:rsidRPr="00B13004">
              <w:rPr>
                <w:rFonts w:ascii="ConduitITCStd Light" w:hAnsi="ConduitITCStd Light"/>
                <w:szCs w:val="24"/>
              </w:rPr>
              <w:t>Antall i klasserommet</w:t>
            </w:r>
          </w:p>
        </w:tc>
        <w:tc>
          <w:tcPr>
            <w:tcW w:w="1872" w:type="dxa"/>
            <w:gridSpan w:val="3"/>
          </w:tcPr>
          <w:p w14:paraId="5994493B" w14:textId="77777777" w:rsidR="00B13004" w:rsidRPr="00E327AB" w:rsidRDefault="00B13004" w:rsidP="006159B0">
            <w:pPr>
              <w:jc w:val="center"/>
              <w:rPr>
                <w:rFonts w:ascii="ConduitITCStd Light" w:hAnsi="ConduitITCStd Light"/>
                <w:color w:val="1F497D" w:themeColor="text2"/>
                <w:szCs w:val="24"/>
              </w:rPr>
            </w:pPr>
            <w:r w:rsidRPr="00E327AB">
              <w:rPr>
                <w:rFonts w:ascii="ConduitITCStd Light" w:hAnsi="ConduitITCStd Light"/>
                <w:szCs w:val="24"/>
              </w:rPr>
              <w:t>Elever</w:t>
            </w:r>
            <w:r w:rsidRPr="00E327AB">
              <w:rPr>
                <w:rFonts w:ascii="ConduitITCStd Light" w:hAnsi="ConduitITCStd Light"/>
                <w:color w:val="1F497D" w:themeColor="text2"/>
                <w:szCs w:val="24"/>
              </w:rPr>
              <w:t>:</w:t>
            </w:r>
            <w:r w:rsidRPr="00E327AB">
              <w:rPr>
                <w:rFonts w:ascii="ConduitITCStd Light" w:hAnsi="ConduitITCStd Light"/>
                <w:color w:val="1F497D" w:themeColor="text2"/>
                <w:szCs w:val="24"/>
              </w:rPr>
              <w:br/>
            </w:r>
          </w:p>
        </w:tc>
        <w:tc>
          <w:tcPr>
            <w:tcW w:w="2268" w:type="dxa"/>
            <w:gridSpan w:val="2"/>
          </w:tcPr>
          <w:p w14:paraId="28CA5226" w14:textId="77777777" w:rsidR="00B13004" w:rsidRPr="00E327AB" w:rsidRDefault="00B13004" w:rsidP="006159B0">
            <w:pPr>
              <w:jc w:val="center"/>
              <w:rPr>
                <w:rFonts w:ascii="ConduitITCStd Light" w:hAnsi="ConduitITCStd Light"/>
                <w:color w:val="1F497D" w:themeColor="text2"/>
                <w:szCs w:val="24"/>
              </w:rPr>
            </w:pPr>
            <w:r w:rsidRPr="00E327AB">
              <w:rPr>
                <w:rFonts w:ascii="ConduitITCStd Light" w:hAnsi="ConduitITCStd Light"/>
                <w:szCs w:val="24"/>
              </w:rPr>
              <w:t>Jenter / Gutter</w:t>
            </w:r>
            <w:r w:rsidRPr="00E327AB">
              <w:rPr>
                <w:rFonts w:ascii="ConduitITCStd Light" w:hAnsi="ConduitITCStd Light"/>
                <w:color w:val="1F497D" w:themeColor="text2"/>
                <w:szCs w:val="24"/>
              </w:rPr>
              <w:t>:</w:t>
            </w:r>
            <w:r w:rsidRPr="00E327AB">
              <w:rPr>
                <w:rFonts w:ascii="ConduitITCStd Light" w:hAnsi="ConduitITCStd Light"/>
                <w:color w:val="1F497D" w:themeColor="text2"/>
                <w:szCs w:val="24"/>
              </w:rPr>
              <w:br/>
            </w:r>
          </w:p>
        </w:tc>
        <w:tc>
          <w:tcPr>
            <w:tcW w:w="2943" w:type="dxa"/>
          </w:tcPr>
          <w:p w14:paraId="74BE3CFD" w14:textId="77777777" w:rsidR="00B13004" w:rsidRPr="00E327AB" w:rsidRDefault="00B13004" w:rsidP="006159B0">
            <w:pPr>
              <w:jc w:val="center"/>
              <w:rPr>
                <w:rFonts w:ascii="ConduitITCStd Light" w:hAnsi="ConduitITCStd Light"/>
                <w:color w:val="1F497D" w:themeColor="text2"/>
                <w:szCs w:val="24"/>
              </w:rPr>
            </w:pPr>
            <w:r w:rsidRPr="00E327AB">
              <w:rPr>
                <w:rFonts w:ascii="ConduitITCStd Light" w:hAnsi="ConduitITCStd Light"/>
                <w:szCs w:val="24"/>
              </w:rPr>
              <w:t>Minoritetsspråklige</w:t>
            </w:r>
            <w:r w:rsidRPr="00E327AB">
              <w:rPr>
                <w:rFonts w:ascii="ConduitITCStd Light" w:hAnsi="ConduitITCStd Light"/>
                <w:color w:val="1F497D" w:themeColor="text2"/>
                <w:szCs w:val="24"/>
              </w:rPr>
              <w:t>:</w:t>
            </w:r>
            <w:r w:rsidRPr="00E327AB">
              <w:rPr>
                <w:rFonts w:ascii="ConduitITCStd Light" w:hAnsi="ConduitITCStd Light"/>
                <w:color w:val="1F497D" w:themeColor="text2"/>
                <w:szCs w:val="24"/>
              </w:rPr>
              <w:br/>
            </w:r>
          </w:p>
        </w:tc>
      </w:tr>
      <w:tr w:rsidR="00B13004" w:rsidRPr="00B13004" w14:paraId="0BAE5A11" w14:textId="77777777" w:rsidTr="00B13004">
        <w:tc>
          <w:tcPr>
            <w:tcW w:w="2097" w:type="dxa"/>
            <w:vMerge/>
          </w:tcPr>
          <w:p w14:paraId="6B1D8678" w14:textId="77777777" w:rsidR="00B13004" w:rsidRPr="00B13004" w:rsidRDefault="00B13004" w:rsidP="006159B0">
            <w:pPr>
              <w:rPr>
                <w:rFonts w:ascii="ConduitITCStd Light" w:hAnsi="ConduitITCStd Light"/>
                <w:szCs w:val="24"/>
              </w:rPr>
            </w:pPr>
          </w:p>
        </w:tc>
        <w:tc>
          <w:tcPr>
            <w:tcW w:w="1872" w:type="dxa"/>
            <w:gridSpan w:val="3"/>
          </w:tcPr>
          <w:p w14:paraId="66BC9CFB" w14:textId="77777777" w:rsidR="00B13004" w:rsidRPr="00E327AB" w:rsidRDefault="00B13004" w:rsidP="006159B0">
            <w:pPr>
              <w:jc w:val="center"/>
              <w:rPr>
                <w:rFonts w:ascii="ConduitITCStd Light" w:hAnsi="ConduitITCStd Light"/>
                <w:color w:val="1F497D" w:themeColor="text2"/>
                <w:szCs w:val="24"/>
              </w:rPr>
            </w:pPr>
            <w:r w:rsidRPr="00E327AB">
              <w:rPr>
                <w:rFonts w:ascii="ConduitITCStd Light" w:hAnsi="ConduitITCStd Light"/>
                <w:szCs w:val="24"/>
              </w:rPr>
              <w:t>Lærere</w:t>
            </w:r>
            <w:r w:rsidRPr="00E327AB">
              <w:rPr>
                <w:rFonts w:ascii="ConduitITCStd Light" w:hAnsi="ConduitITCStd Light"/>
                <w:color w:val="1F497D" w:themeColor="text2"/>
                <w:szCs w:val="24"/>
              </w:rPr>
              <w:t>:</w:t>
            </w:r>
            <w:r w:rsidRPr="00E327AB">
              <w:rPr>
                <w:rFonts w:ascii="ConduitITCStd Light" w:hAnsi="ConduitITCStd Light"/>
                <w:color w:val="1F497D" w:themeColor="text2"/>
                <w:szCs w:val="24"/>
              </w:rPr>
              <w:br/>
            </w:r>
          </w:p>
        </w:tc>
        <w:tc>
          <w:tcPr>
            <w:tcW w:w="2268" w:type="dxa"/>
            <w:gridSpan w:val="2"/>
          </w:tcPr>
          <w:p w14:paraId="6CDF3EE5" w14:textId="26CD46DC" w:rsidR="00B13004" w:rsidRPr="00E327AB" w:rsidRDefault="00BE1330" w:rsidP="006159B0">
            <w:pPr>
              <w:jc w:val="center"/>
              <w:rPr>
                <w:rFonts w:ascii="ConduitITCStd Light" w:hAnsi="ConduitITCStd Light"/>
                <w:color w:val="1F497D" w:themeColor="text2"/>
                <w:szCs w:val="24"/>
              </w:rPr>
            </w:pPr>
            <w:r w:rsidRPr="00E327AB">
              <w:rPr>
                <w:rFonts w:ascii="ConduitITCStd Light" w:hAnsi="ConduitITCStd Light"/>
                <w:szCs w:val="24"/>
              </w:rPr>
              <w:t>Assistenter</w:t>
            </w:r>
            <w:r w:rsidR="00B13004" w:rsidRPr="00E327AB">
              <w:rPr>
                <w:rFonts w:ascii="ConduitITCStd Light" w:hAnsi="ConduitITCStd Light"/>
                <w:color w:val="1F497D" w:themeColor="text2"/>
                <w:szCs w:val="24"/>
              </w:rPr>
              <w:t>:</w:t>
            </w:r>
            <w:r w:rsidR="00B13004" w:rsidRPr="00E327AB">
              <w:rPr>
                <w:rFonts w:ascii="ConduitITCStd Light" w:hAnsi="ConduitITCStd Light"/>
                <w:color w:val="1F497D" w:themeColor="text2"/>
                <w:szCs w:val="24"/>
              </w:rPr>
              <w:br/>
            </w:r>
          </w:p>
        </w:tc>
        <w:tc>
          <w:tcPr>
            <w:tcW w:w="2943" w:type="dxa"/>
          </w:tcPr>
          <w:p w14:paraId="4B7CBEBE" w14:textId="51071C20" w:rsidR="00B13004" w:rsidRPr="00E327AB" w:rsidRDefault="00BE1330" w:rsidP="006159B0">
            <w:pPr>
              <w:jc w:val="center"/>
              <w:rPr>
                <w:rFonts w:ascii="ConduitITCStd Light" w:hAnsi="ConduitITCStd Light"/>
                <w:color w:val="1F497D" w:themeColor="text2"/>
                <w:szCs w:val="24"/>
              </w:rPr>
            </w:pPr>
            <w:r w:rsidRPr="00E327AB">
              <w:rPr>
                <w:rFonts w:ascii="ConduitITCStd Light" w:hAnsi="ConduitITCStd Light"/>
                <w:szCs w:val="24"/>
              </w:rPr>
              <w:t>Andre voksne</w:t>
            </w:r>
            <w:r w:rsidR="00B13004" w:rsidRPr="00E327AB">
              <w:rPr>
                <w:rFonts w:ascii="ConduitITCStd Light" w:hAnsi="ConduitITCStd Light"/>
                <w:color w:val="1F497D" w:themeColor="text2"/>
                <w:szCs w:val="24"/>
              </w:rPr>
              <w:t>:</w:t>
            </w:r>
            <w:r w:rsidR="00B13004" w:rsidRPr="00E327AB">
              <w:rPr>
                <w:rFonts w:ascii="ConduitITCStd Light" w:hAnsi="ConduitITCStd Light"/>
                <w:color w:val="1F497D" w:themeColor="text2"/>
                <w:szCs w:val="24"/>
              </w:rPr>
              <w:br/>
            </w:r>
          </w:p>
        </w:tc>
      </w:tr>
      <w:tr w:rsidR="00D42A37" w:rsidRPr="00B13004" w14:paraId="3B9D19A5" w14:textId="77777777" w:rsidTr="00A73AB5">
        <w:tc>
          <w:tcPr>
            <w:tcW w:w="9180" w:type="dxa"/>
            <w:gridSpan w:val="7"/>
            <w:shd w:val="clear" w:color="auto" w:fill="F3F3F3"/>
          </w:tcPr>
          <w:p w14:paraId="3AC1E5E3" w14:textId="77777777" w:rsidR="00D42A37" w:rsidRPr="00B13004" w:rsidRDefault="00307778" w:rsidP="00A73AB5">
            <w:pPr>
              <w:jc w:val="center"/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t xml:space="preserve">2. Forberedelse: </w:t>
            </w:r>
            <w:r w:rsidR="00D42A37">
              <w:rPr>
                <w:rFonts w:ascii="ConduitITCStd Light" w:hAnsi="ConduitITCStd Light"/>
                <w:szCs w:val="24"/>
              </w:rPr>
              <w:t>Forberedte observasjonsspørsmål</w:t>
            </w:r>
          </w:p>
        </w:tc>
      </w:tr>
      <w:tr w:rsidR="00D42A37" w:rsidRPr="00B13004" w14:paraId="40A0B41B" w14:textId="77777777" w:rsidTr="00A73AB5">
        <w:tc>
          <w:tcPr>
            <w:tcW w:w="2855" w:type="dxa"/>
            <w:gridSpan w:val="2"/>
          </w:tcPr>
          <w:p w14:paraId="14EDA32A" w14:textId="77777777" w:rsidR="00D42A37" w:rsidRPr="00B13004" w:rsidRDefault="00D42A37" w:rsidP="00A73AB5">
            <w:pPr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t>Disse sidene ved lærerens opptreden vil jeg særlig observere:</w:t>
            </w:r>
          </w:p>
        </w:tc>
        <w:tc>
          <w:tcPr>
            <w:tcW w:w="6325" w:type="dxa"/>
            <w:gridSpan w:val="5"/>
          </w:tcPr>
          <w:p w14:paraId="7B993C06" w14:textId="77777777" w:rsidR="00D42A37" w:rsidRPr="00E327AB" w:rsidRDefault="00D42A37" w:rsidP="00A73AB5">
            <w:pPr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  <w:tr w:rsidR="00D42A37" w:rsidRPr="00B13004" w14:paraId="6BDB501B" w14:textId="77777777" w:rsidTr="00A73AB5">
        <w:tc>
          <w:tcPr>
            <w:tcW w:w="2855" w:type="dxa"/>
            <w:gridSpan w:val="2"/>
          </w:tcPr>
          <w:p w14:paraId="702A4872" w14:textId="77777777" w:rsidR="00D42A37" w:rsidRPr="00B13004" w:rsidRDefault="00D42A37" w:rsidP="00A73AB5">
            <w:pPr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t>Disse elevenes aktiviteter og læring vil jeg særlig observere (velg en eller to)</w:t>
            </w:r>
            <w:r w:rsidR="00307778">
              <w:rPr>
                <w:rFonts w:ascii="ConduitITCStd Light" w:hAnsi="ConduitITCStd Light"/>
                <w:szCs w:val="24"/>
              </w:rPr>
              <w:t>:</w:t>
            </w:r>
          </w:p>
        </w:tc>
        <w:tc>
          <w:tcPr>
            <w:tcW w:w="6325" w:type="dxa"/>
            <w:gridSpan w:val="5"/>
          </w:tcPr>
          <w:p w14:paraId="212A390C" w14:textId="77777777" w:rsidR="00D42A37" w:rsidRPr="00E327AB" w:rsidRDefault="00D42A37" w:rsidP="00A73AB5">
            <w:pPr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  <w:tr w:rsidR="00D42A37" w:rsidRPr="00B13004" w14:paraId="77A63D53" w14:textId="77777777" w:rsidTr="00A73AB5">
        <w:tc>
          <w:tcPr>
            <w:tcW w:w="2855" w:type="dxa"/>
            <w:gridSpan w:val="2"/>
          </w:tcPr>
          <w:p w14:paraId="579D1857" w14:textId="77777777" w:rsidR="00D42A37" w:rsidRPr="00B13004" w:rsidRDefault="00D42A37" w:rsidP="00A73AB5">
            <w:pPr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t xml:space="preserve">Disse sidene ved organiseringen </w:t>
            </w:r>
            <w:r w:rsidR="00011EE0">
              <w:rPr>
                <w:rFonts w:ascii="ConduitITCStd Light" w:hAnsi="ConduitITCStd Light"/>
                <w:szCs w:val="24"/>
              </w:rPr>
              <w:t xml:space="preserve">av undervisningsøkten </w:t>
            </w:r>
            <w:r>
              <w:rPr>
                <w:rFonts w:ascii="ConduitITCStd Light" w:hAnsi="ConduitITCStd Light"/>
                <w:szCs w:val="24"/>
              </w:rPr>
              <w:t>vil jeg særlig observere</w:t>
            </w:r>
            <w:r w:rsidR="00307778">
              <w:rPr>
                <w:rFonts w:ascii="ConduitITCStd Light" w:hAnsi="ConduitITCStd Light"/>
                <w:szCs w:val="24"/>
              </w:rPr>
              <w:t>:</w:t>
            </w:r>
          </w:p>
        </w:tc>
        <w:tc>
          <w:tcPr>
            <w:tcW w:w="6325" w:type="dxa"/>
            <w:gridSpan w:val="5"/>
          </w:tcPr>
          <w:p w14:paraId="40BB9740" w14:textId="77777777" w:rsidR="00D42A37" w:rsidRPr="00E327AB" w:rsidRDefault="00D42A37" w:rsidP="00A73AB5">
            <w:pPr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  <w:tr w:rsidR="00B13004" w:rsidRPr="00B13004" w14:paraId="698CC98B" w14:textId="77777777" w:rsidTr="00B13004">
        <w:tc>
          <w:tcPr>
            <w:tcW w:w="9180" w:type="dxa"/>
            <w:gridSpan w:val="7"/>
            <w:shd w:val="clear" w:color="auto" w:fill="F3F3F3"/>
          </w:tcPr>
          <w:p w14:paraId="3F8B9981" w14:textId="77777777" w:rsidR="00B13004" w:rsidRPr="00B13004" w:rsidRDefault="00307778" w:rsidP="006159B0">
            <w:pPr>
              <w:jc w:val="center"/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 w:val="24"/>
                <w:szCs w:val="24"/>
              </w:rPr>
              <w:t xml:space="preserve">3. Observasjon: </w:t>
            </w:r>
            <w:r w:rsidR="00D42A37">
              <w:rPr>
                <w:rFonts w:ascii="ConduitITCStd Light" w:hAnsi="ConduitITCStd Light"/>
                <w:sz w:val="24"/>
                <w:szCs w:val="24"/>
              </w:rPr>
              <w:t>Klasseledelse</w:t>
            </w:r>
          </w:p>
        </w:tc>
      </w:tr>
      <w:tr w:rsidR="00B13004" w:rsidRPr="00B13004" w14:paraId="1D6E1DEF" w14:textId="77777777" w:rsidTr="00B13004">
        <w:tc>
          <w:tcPr>
            <w:tcW w:w="2855" w:type="dxa"/>
            <w:gridSpan w:val="2"/>
          </w:tcPr>
          <w:p w14:paraId="591CD7F9" w14:textId="77777777" w:rsidR="00B13004" w:rsidRPr="00307778" w:rsidRDefault="00087D91" w:rsidP="00307778">
            <w:pPr>
              <w:spacing w:before="0"/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t>H</w:t>
            </w:r>
            <w:r w:rsidR="00D42A37" w:rsidRPr="00307778">
              <w:rPr>
                <w:rFonts w:ascii="ConduitITCStd Light" w:hAnsi="ConduitITCStd Light"/>
                <w:szCs w:val="24"/>
              </w:rPr>
              <w:t>va slags beskjeder blir gitt i starten av timen, og hvordan</w:t>
            </w:r>
            <w:r>
              <w:rPr>
                <w:rFonts w:ascii="ConduitITCStd Light" w:hAnsi="ConduitITCStd Light"/>
                <w:szCs w:val="24"/>
              </w:rPr>
              <w:t xml:space="preserve"> gis</w:t>
            </w:r>
            <w:r w:rsidR="00425E93">
              <w:rPr>
                <w:rFonts w:ascii="ConduitITCStd Light" w:hAnsi="ConduitITCStd Light"/>
                <w:szCs w:val="24"/>
              </w:rPr>
              <w:t xml:space="preserve"> beskjedene</w:t>
            </w:r>
            <w:r>
              <w:rPr>
                <w:rFonts w:ascii="ConduitITCStd Light" w:hAnsi="ConduitITCStd Light"/>
                <w:szCs w:val="24"/>
              </w:rPr>
              <w:t>?</w:t>
            </w:r>
          </w:p>
        </w:tc>
        <w:tc>
          <w:tcPr>
            <w:tcW w:w="6325" w:type="dxa"/>
            <w:gridSpan w:val="5"/>
          </w:tcPr>
          <w:p w14:paraId="42965CAD" w14:textId="77777777" w:rsidR="00B13004" w:rsidRPr="00E327AB" w:rsidRDefault="00B13004" w:rsidP="006159B0">
            <w:pPr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  <w:tr w:rsidR="00B13004" w:rsidRPr="00B13004" w14:paraId="766AF0DE" w14:textId="77777777" w:rsidTr="00B13004">
        <w:tc>
          <w:tcPr>
            <w:tcW w:w="2855" w:type="dxa"/>
            <w:gridSpan w:val="2"/>
          </w:tcPr>
          <w:p w14:paraId="247F1F6F" w14:textId="77777777" w:rsidR="00B13004" w:rsidRPr="00B13004" w:rsidRDefault="00087D91" w:rsidP="006159B0">
            <w:pPr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t>H</w:t>
            </w:r>
            <w:r w:rsidR="00D42A37">
              <w:rPr>
                <w:rFonts w:ascii="ConduitITCStd Light" w:hAnsi="ConduitITCStd Light"/>
                <w:szCs w:val="24"/>
              </w:rPr>
              <w:t xml:space="preserve">vordan </w:t>
            </w:r>
            <w:r>
              <w:rPr>
                <w:rFonts w:ascii="ConduitITCStd Light" w:hAnsi="ConduitITCStd Light"/>
                <w:szCs w:val="24"/>
              </w:rPr>
              <w:t xml:space="preserve">kommuniserer </w:t>
            </w:r>
            <w:r w:rsidR="00307778">
              <w:rPr>
                <w:rFonts w:ascii="ConduitITCStd Light" w:hAnsi="ConduitITCStd Light"/>
                <w:szCs w:val="24"/>
              </w:rPr>
              <w:t>læreren</w:t>
            </w:r>
            <w:r w:rsidR="00D42A37">
              <w:rPr>
                <w:rFonts w:ascii="ConduitITCStd Light" w:hAnsi="ConduitITCStd Light"/>
                <w:szCs w:val="24"/>
              </w:rPr>
              <w:t xml:space="preserve"> med elevene gjennom timen</w:t>
            </w:r>
            <w:r w:rsidR="00425E93">
              <w:rPr>
                <w:rFonts w:ascii="ConduitITCStd Light" w:hAnsi="ConduitITCStd Light"/>
                <w:szCs w:val="24"/>
              </w:rPr>
              <w:t>.</w:t>
            </w:r>
            <w:r w:rsidR="00D42A37">
              <w:rPr>
                <w:rFonts w:ascii="ConduitITCStd Light" w:hAnsi="ConduitITCStd Light"/>
                <w:szCs w:val="24"/>
              </w:rPr>
              <w:t xml:space="preserve"> Hva gjør læreren for å holde fokus på arbeidet i timen</w:t>
            </w:r>
            <w:r w:rsidR="00425E93">
              <w:rPr>
                <w:rFonts w:ascii="ConduitITCStd Light" w:hAnsi="ConduitITCStd Light"/>
                <w:szCs w:val="24"/>
              </w:rPr>
              <w:t>?</w:t>
            </w:r>
          </w:p>
        </w:tc>
        <w:tc>
          <w:tcPr>
            <w:tcW w:w="6325" w:type="dxa"/>
            <w:gridSpan w:val="5"/>
          </w:tcPr>
          <w:p w14:paraId="3BE5B559" w14:textId="77777777" w:rsidR="00B13004" w:rsidRPr="00E327AB" w:rsidRDefault="00B13004" w:rsidP="006159B0">
            <w:pPr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  <w:tr w:rsidR="00B13004" w:rsidRPr="00B13004" w14:paraId="7CC6D076" w14:textId="77777777" w:rsidTr="00B13004">
        <w:tc>
          <w:tcPr>
            <w:tcW w:w="2855" w:type="dxa"/>
            <w:gridSpan w:val="2"/>
          </w:tcPr>
          <w:p w14:paraId="7FA7772C" w14:textId="77777777" w:rsidR="00B13004" w:rsidRPr="00B13004" w:rsidRDefault="00087D91" w:rsidP="006159B0">
            <w:pPr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lastRenderedPageBreak/>
              <w:t>H</w:t>
            </w:r>
            <w:r w:rsidR="00D42A37">
              <w:rPr>
                <w:rFonts w:ascii="ConduitITCStd Light" w:hAnsi="ConduitITCStd Light"/>
                <w:szCs w:val="24"/>
              </w:rPr>
              <w:t xml:space="preserve">vordan </w:t>
            </w:r>
            <w:r>
              <w:rPr>
                <w:rFonts w:ascii="ConduitITCStd Light" w:hAnsi="ConduitITCStd Light"/>
                <w:szCs w:val="24"/>
              </w:rPr>
              <w:t xml:space="preserve">brukes </w:t>
            </w:r>
            <w:r w:rsidR="00307778">
              <w:rPr>
                <w:rFonts w:ascii="ConduitITCStd Light" w:hAnsi="ConduitITCStd Light"/>
                <w:szCs w:val="24"/>
              </w:rPr>
              <w:t>tiden</w:t>
            </w:r>
            <w:r w:rsidR="00D42A37">
              <w:rPr>
                <w:rFonts w:ascii="ConduitITCStd Light" w:hAnsi="ConduitITCStd Light"/>
                <w:szCs w:val="24"/>
              </w:rPr>
              <w:t xml:space="preserve"> i klasserommet</w:t>
            </w:r>
            <w:r w:rsidR="00425E93">
              <w:rPr>
                <w:rFonts w:ascii="ConduitITCStd Light" w:hAnsi="ConduitITCStd Light"/>
                <w:szCs w:val="24"/>
              </w:rPr>
              <w:t>.</w:t>
            </w:r>
            <w:r w:rsidR="00307778">
              <w:rPr>
                <w:rFonts w:ascii="ConduitITCStd Light" w:hAnsi="ConduitITCStd Light"/>
                <w:szCs w:val="24"/>
              </w:rPr>
              <w:t xml:space="preserve"> Hvor stor andel av undervisningstiden brukes på læringsaktiviteter</w:t>
            </w:r>
            <w:r w:rsidR="004F5C40">
              <w:rPr>
                <w:rFonts w:ascii="ConduitITCStd Light" w:hAnsi="ConduitITCStd Light"/>
                <w:szCs w:val="24"/>
              </w:rPr>
              <w:t>, og hva annet brukes tiden på</w:t>
            </w:r>
            <w:r w:rsidR="00307778">
              <w:rPr>
                <w:rFonts w:ascii="ConduitITCStd Light" w:hAnsi="ConduitITCStd Light"/>
                <w:szCs w:val="24"/>
              </w:rPr>
              <w:t>?</w:t>
            </w:r>
          </w:p>
        </w:tc>
        <w:tc>
          <w:tcPr>
            <w:tcW w:w="6325" w:type="dxa"/>
            <w:gridSpan w:val="5"/>
          </w:tcPr>
          <w:p w14:paraId="5693BD02" w14:textId="77777777" w:rsidR="00B13004" w:rsidRPr="00E327AB" w:rsidRDefault="00B13004" w:rsidP="006159B0">
            <w:pPr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  <w:tr w:rsidR="00D42A37" w:rsidRPr="00B13004" w14:paraId="72A7898E" w14:textId="77777777" w:rsidTr="00A73AB5">
        <w:tc>
          <w:tcPr>
            <w:tcW w:w="9180" w:type="dxa"/>
            <w:gridSpan w:val="7"/>
            <w:shd w:val="clear" w:color="auto" w:fill="F3F3F3"/>
          </w:tcPr>
          <w:p w14:paraId="72383DCB" w14:textId="77777777" w:rsidR="00D42A37" w:rsidRPr="00B13004" w:rsidRDefault="00307778" w:rsidP="00A73AB5">
            <w:pPr>
              <w:jc w:val="center"/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 w:val="24"/>
                <w:szCs w:val="24"/>
              </w:rPr>
              <w:t xml:space="preserve">4. Observasjon: </w:t>
            </w:r>
            <w:r w:rsidR="00D42A37">
              <w:rPr>
                <w:rFonts w:ascii="ConduitITCStd Light" w:hAnsi="ConduitITCStd Light"/>
                <w:sz w:val="24"/>
                <w:szCs w:val="24"/>
              </w:rPr>
              <w:t>Læringsledelse</w:t>
            </w:r>
          </w:p>
        </w:tc>
      </w:tr>
      <w:tr w:rsidR="00B13004" w:rsidRPr="00B13004" w14:paraId="2113A74A" w14:textId="77777777" w:rsidTr="00B13004">
        <w:tc>
          <w:tcPr>
            <w:tcW w:w="2855" w:type="dxa"/>
            <w:gridSpan w:val="2"/>
          </w:tcPr>
          <w:p w14:paraId="205513AF" w14:textId="77777777" w:rsidR="00B13004" w:rsidRPr="00B13004" w:rsidRDefault="00087D91" w:rsidP="006159B0">
            <w:pPr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t>H</w:t>
            </w:r>
            <w:r w:rsidR="004F5C40">
              <w:rPr>
                <w:rFonts w:ascii="ConduitITCStd Light" w:hAnsi="ConduitITCStd Light"/>
                <w:szCs w:val="24"/>
              </w:rPr>
              <w:t xml:space="preserve">va slags læremidler </w:t>
            </w:r>
            <w:r>
              <w:rPr>
                <w:rFonts w:ascii="ConduitITCStd Light" w:hAnsi="ConduitITCStd Light"/>
                <w:szCs w:val="24"/>
              </w:rPr>
              <w:t>ble benyttet</w:t>
            </w:r>
            <w:r w:rsidR="004F5C40">
              <w:rPr>
                <w:rFonts w:ascii="ConduitITCStd Light" w:hAnsi="ConduitITCStd Light"/>
                <w:szCs w:val="24"/>
              </w:rPr>
              <w:t xml:space="preserve"> i økten</w:t>
            </w:r>
            <w:r>
              <w:rPr>
                <w:rFonts w:ascii="ConduitITCStd Light" w:hAnsi="ConduitITCStd Light"/>
                <w:szCs w:val="24"/>
              </w:rPr>
              <w:t>? Hvordan vurderer du valg av læremidler?</w:t>
            </w:r>
          </w:p>
        </w:tc>
        <w:tc>
          <w:tcPr>
            <w:tcW w:w="6325" w:type="dxa"/>
            <w:gridSpan w:val="5"/>
          </w:tcPr>
          <w:p w14:paraId="7AE0E73A" w14:textId="77777777" w:rsidR="00B13004" w:rsidRPr="00E327AB" w:rsidRDefault="00B13004" w:rsidP="006159B0">
            <w:pPr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  <w:tr w:rsidR="00B13004" w:rsidRPr="00B13004" w14:paraId="24B6DA8F" w14:textId="77777777" w:rsidTr="00B13004">
        <w:tc>
          <w:tcPr>
            <w:tcW w:w="2855" w:type="dxa"/>
            <w:gridSpan w:val="2"/>
          </w:tcPr>
          <w:p w14:paraId="0A05883E" w14:textId="77777777" w:rsidR="00B13004" w:rsidRPr="00B13004" w:rsidRDefault="00087D91" w:rsidP="006159B0">
            <w:pPr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t>H</w:t>
            </w:r>
            <w:r w:rsidR="004F5C40">
              <w:rPr>
                <w:rFonts w:ascii="ConduitITCStd Light" w:hAnsi="ConduitITCStd Light"/>
                <w:szCs w:val="24"/>
              </w:rPr>
              <w:t xml:space="preserve">vordan </w:t>
            </w:r>
            <w:r>
              <w:rPr>
                <w:rFonts w:ascii="ConduitITCStd Light" w:hAnsi="ConduitITCStd Light"/>
                <w:szCs w:val="24"/>
              </w:rPr>
              <w:t xml:space="preserve">ble </w:t>
            </w:r>
            <w:r w:rsidR="004F5C40">
              <w:rPr>
                <w:rFonts w:ascii="ConduitITCStd Light" w:hAnsi="ConduitITCStd Light"/>
                <w:szCs w:val="24"/>
              </w:rPr>
              <w:t>lærestoffet</w:t>
            </w:r>
            <w:r w:rsidR="00425E93">
              <w:rPr>
                <w:rFonts w:ascii="ConduitITCStd Light" w:hAnsi="ConduitITCStd Light"/>
                <w:szCs w:val="24"/>
              </w:rPr>
              <w:t xml:space="preserve"> forklart</w:t>
            </w:r>
            <w:r>
              <w:rPr>
                <w:rFonts w:ascii="ConduitITCStd Light" w:hAnsi="ConduitITCStd Light"/>
                <w:szCs w:val="24"/>
              </w:rPr>
              <w:t>?</w:t>
            </w:r>
          </w:p>
        </w:tc>
        <w:tc>
          <w:tcPr>
            <w:tcW w:w="6325" w:type="dxa"/>
            <w:gridSpan w:val="5"/>
          </w:tcPr>
          <w:p w14:paraId="11487B82" w14:textId="77777777" w:rsidR="00B13004" w:rsidRPr="00E327AB" w:rsidRDefault="00B13004" w:rsidP="006159B0">
            <w:pPr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  <w:tr w:rsidR="00B13004" w:rsidRPr="00B13004" w14:paraId="0BCB079A" w14:textId="77777777" w:rsidTr="00B13004">
        <w:tc>
          <w:tcPr>
            <w:tcW w:w="2855" w:type="dxa"/>
            <w:gridSpan w:val="2"/>
          </w:tcPr>
          <w:p w14:paraId="15EB597F" w14:textId="77777777" w:rsidR="00B13004" w:rsidRPr="00B13004" w:rsidRDefault="00087D91" w:rsidP="006159B0">
            <w:pPr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t>Var</w:t>
            </w:r>
            <w:r w:rsidR="004F5C40">
              <w:rPr>
                <w:rFonts w:ascii="ConduitITCStd Light" w:hAnsi="ConduitITCStd Light"/>
                <w:szCs w:val="24"/>
              </w:rPr>
              <w:t xml:space="preserve"> lærestoffet på et faglig nivå tilpasset elevene</w:t>
            </w:r>
            <w:r>
              <w:rPr>
                <w:rFonts w:ascii="ConduitITCStd Light" w:hAnsi="ConduitITCStd Light"/>
                <w:szCs w:val="24"/>
              </w:rPr>
              <w:t>?</w:t>
            </w:r>
          </w:p>
        </w:tc>
        <w:tc>
          <w:tcPr>
            <w:tcW w:w="6325" w:type="dxa"/>
            <w:gridSpan w:val="5"/>
          </w:tcPr>
          <w:p w14:paraId="00D523CC" w14:textId="77777777" w:rsidR="00B13004" w:rsidRPr="00E327AB" w:rsidRDefault="00B13004" w:rsidP="006159B0">
            <w:pPr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  <w:tr w:rsidR="00B13004" w:rsidRPr="00B13004" w14:paraId="44A6A47C" w14:textId="77777777" w:rsidTr="00B13004">
        <w:tc>
          <w:tcPr>
            <w:tcW w:w="2855" w:type="dxa"/>
            <w:gridSpan w:val="2"/>
          </w:tcPr>
          <w:p w14:paraId="06EF6528" w14:textId="77777777" w:rsidR="00B13004" w:rsidRPr="00B13004" w:rsidRDefault="00087D91" w:rsidP="006159B0">
            <w:pPr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t>I</w:t>
            </w:r>
            <w:r w:rsidR="00425E93">
              <w:rPr>
                <w:rFonts w:ascii="ConduitITCStd Light" w:hAnsi="ConduitITCStd Light"/>
                <w:szCs w:val="24"/>
              </w:rPr>
              <w:t xml:space="preserve"> hvilken grad</w:t>
            </w:r>
            <w:r w:rsidR="004F5C40">
              <w:rPr>
                <w:rFonts w:ascii="ConduitITCStd Light" w:hAnsi="ConduitITCStd Light"/>
                <w:szCs w:val="24"/>
              </w:rPr>
              <w:t xml:space="preserve"> </w:t>
            </w:r>
            <w:r>
              <w:rPr>
                <w:rFonts w:ascii="ConduitITCStd Light" w:hAnsi="ConduitITCStd Light"/>
                <w:szCs w:val="24"/>
              </w:rPr>
              <w:t xml:space="preserve">var </w:t>
            </w:r>
            <w:r w:rsidR="004F5C40">
              <w:rPr>
                <w:rFonts w:ascii="ConduitITCStd Light" w:hAnsi="ConduitITCStd Light"/>
                <w:szCs w:val="24"/>
              </w:rPr>
              <w:t>elevene aktive i læringsaktiviteter</w:t>
            </w:r>
            <w:r w:rsidR="00425E93">
              <w:rPr>
                <w:rFonts w:ascii="ConduitITCStd Light" w:hAnsi="ConduitITCStd Light"/>
                <w:szCs w:val="24"/>
              </w:rPr>
              <w:t>.</w:t>
            </w:r>
          </w:p>
        </w:tc>
        <w:tc>
          <w:tcPr>
            <w:tcW w:w="6325" w:type="dxa"/>
            <w:gridSpan w:val="5"/>
          </w:tcPr>
          <w:p w14:paraId="29087614" w14:textId="77777777" w:rsidR="00B13004" w:rsidRPr="00E327AB" w:rsidRDefault="00B13004" w:rsidP="006159B0">
            <w:pPr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  <w:tr w:rsidR="004F5C40" w:rsidRPr="00B13004" w14:paraId="28279CCE" w14:textId="77777777" w:rsidTr="00A73AB5">
        <w:tc>
          <w:tcPr>
            <w:tcW w:w="2855" w:type="dxa"/>
            <w:gridSpan w:val="2"/>
          </w:tcPr>
          <w:p w14:paraId="4801089E" w14:textId="77777777" w:rsidR="004F5C40" w:rsidRPr="00B13004" w:rsidRDefault="00087D91" w:rsidP="00A73AB5">
            <w:pPr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t>H</w:t>
            </w:r>
            <w:r w:rsidR="004F5C40">
              <w:rPr>
                <w:rFonts w:ascii="ConduitITCStd Light" w:hAnsi="ConduitITCStd Light"/>
                <w:szCs w:val="24"/>
              </w:rPr>
              <w:t xml:space="preserve">va </w:t>
            </w:r>
            <w:r w:rsidR="00425E93">
              <w:rPr>
                <w:rFonts w:ascii="ConduitITCStd Light" w:hAnsi="ConduitITCStd Light"/>
                <w:szCs w:val="24"/>
              </w:rPr>
              <w:t xml:space="preserve">lærte </w:t>
            </w:r>
            <w:r>
              <w:rPr>
                <w:rFonts w:ascii="ConduitITCStd Light" w:hAnsi="ConduitITCStd Light"/>
                <w:szCs w:val="24"/>
              </w:rPr>
              <w:t xml:space="preserve">elevene </w:t>
            </w:r>
            <w:r w:rsidR="004F5C40">
              <w:rPr>
                <w:rFonts w:ascii="ConduitITCStd Light" w:hAnsi="ConduitITCStd Light"/>
                <w:szCs w:val="24"/>
              </w:rPr>
              <w:t>i denne økten</w:t>
            </w:r>
            <w:r>
              <w:rPr>
                <w:rFonts w:ascii="ConduitITCStd Light" w:hAnsi="ConduitITCStd Light"/>
                <w:szCs w:val="24"/>
              </w:rPr>
              <w:t>?</w:t>
            </w:r>
          </w:p>
        </w:tc>
        <w:tc>
          <w:tcPr>
            <w:tcW w:w="6325" w:type="dxa"/>
            <w:gridSpan w:val="5"/>
          </w:tcPr>
          <w:p w14:paraId="6AB47634" w14:textId="77777777" w:rsidR="004F5C40" w:rsidRPr="00E327AB" w:rsidRDefault="004F5C40" w:rsidP="00A73AB5">
            <w:pPr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  <w:tr w:rsidR="00B13004" w:rsidRPr="00B13004" w14:paraId="209B32A7" w14:textId="77777777" w:rsidTr="00B13004">
        <w:tc>
          <w:tcPr>
            <w:tcW w:w="9180" w:type="dxa"/>
            <w:gridSpan w:val="7"/>
            <w:shd w:val="clear" w:color="auto" w:fill="F3F3F3"/>
          </w:tcPr>
          <w:p w14:paraId="12B7649A" w14:textId="77777777" w:rsidR="00B13004" w:rsidRPr="00B13004" w:rsidRDefault="00307778" w:rsidP="006159B0">
            <w:pPr>
              <w:jc w:val="center"/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 w:val="24"/>
                <w:szCs w:val="24"/>
              </w:rPr>
              <w:t xml:space="preserve">5. Observasjon: </w:t>
            </w:r>
            <w:proofErr w:type="spellStart"/>
            <w:r w:rsidR="00D42A37">
              <w:rPr>
                <w:rFonts w:ascii="ConduitITCStd Light" w:hAnsi="ConduitITCStd Light"/>
                <w:sz w:val="24"/>
                <w:szCs w:val="24"/>
              </w:rPr>
              <w:t>Mangfoldsledelse</w:t>
            </w:r>
            <w:proofErr w:type="spellEnd"/>
          </w:p>
        </w:tc>
      </w:tr>
      <w:tr w:rsidR="00B13004" w:rsidRPr="00B13004" w14:paraId="4F0E43A4" w14:textId="77777777" w:rsidTr="00B13004">
        <w:tc>
          <w:tcPr>
            <w:tcW w:w="2855" w:type="dxa"/>
            <w:gridSpan w:val="2"/>
          </w:tcPr>
          <w:p w14:paraId="7CF2E7D0" w14:textId="77777777" w:rsidR="00B13004" w:rsidRPr="00B13004" w:rsidRDefault="00087D91" w:rsidP="004F5C40">
            <w:pPr>
              <w:spacing w:before="0"/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t xml:space="preserve">Observerte du </w:t>
            </w:r>
            <w:r w:rsidR="004F5C40">
              <w:rPr>
                <w:rFonts w:ascii="ConduitITCStd Light" w:hAnsi="ConduitITCStd Light"/>
                <w:szCs w:val="24"/>
              </w:rPr>
              <w:t>utfordringer som handler om språk i undervisningsøkten</w:t>
            </w:r>
            <w:r>
              <w:rPr>
                <w:rFonts w:ascii="ConduitITCStd Light" w:hAnsi="ConduitITCStd Light"/>
                <w:szCs w:val="24"/>
              </w:rPr>
              <w:t>?</w:t>
            </w:r>
            <w:r w:rsidR="00425E93">
              <w:rPr>
                <w:rFonts w:ascii="ConduitITCStd Light" w:hAnsi="ConduitITCStd Light"/>
                <w:szCs w:val="24"/>
              </w:rPr>
              <w:t xml:space="preserve"> Hvordan ble de håndtert?</w:t>
            </w:r>
          </w:p>
        </w:tc>
        <w:tc>
          <w:tcPr>
            <w:tcW w:w="6325" w:type="dxa"/>
            <w:gridSpan w:val="5"/>
          </w:tcPr>
          <w:p w14:paraId="0DB40AC8" w14:textId="77777777" w:rsidR="00B13004" w:rsidRPr="00E327AB" w:rsidRDefault="00B13004" w:rsidP="006159B0">
            <w:pPr>
              <w:spacing w:before="0"/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  <w:tr w:rsidR="004F5C40" w:rsidRPr="00B13004" w14:paraId="3EC975F4" w14:textId="77777777" w:rsidTr="00B13004">
        <w:tc>
          <w:tcPr>
            <w:tcW w:w="2855" w:type="dxa"/>
            <w:gridSpan w:val="2"/>
          </w:tcPr>
          <w:p w14:paraId="7145D220" w14:textId="77777777" w:rsidR="004F5C40" w:rsidRDefault="00087D91" w:rsidP="004F5C40">
            <w:pPr>
              <w:spacing w:before="0"/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t>Observerte du</w:t>
            </w:r>
            <w:r w:rsidR="00425E93">
              <w:rPr>
                <w:rFonts w:ascii="ConduitITCStd Light" w:hAnsi="ConduitITCStd Light"/>
                <w:szCs w:val="24"/>
              </w:rPr>
              <w:t xml:space="preserve"> utfordringer som handler om ulikheter i faglig nivå</w:t>
            </w:r>
            <w:r>
              <w:rPr>
                <w:rFonts w:ascii="ConduitITCStd Light" w:hAnsi="ConduitITCStd Light"/>
                <w:szCs w:val="24"/>
              </w:rPr>
              <w:t xml:space="preserve"> i undervisningsøkten?</w:t>
            </w:r>
            <w:r w:rsidR="00425E93">
              <w:rPr>
                <w:rFonts w:ascii="ConduitITCStd Light" w:hAnsi="ConduitITCStd Light"/>
                <w:szCs w:val="24"/>
              </w:rPr>
              <w:t xml:space="preserve"> Hvordan ble de håndtert?</w:t>
            </w:r>
          </w:p>
        </w:tc>
        <w:tc>
          <w:tcPr>
            <w:tcW w:w="6325" w:type="dxa"/>
            <w:gridSpan w:val="5"/>
          </w:tcPr>
          <w:p w14:paraId="1E9B16E1" w14:textId="77777777" w:rsidR="004F5C40" w:rsidRPr="00E327AB" w:rsidRDefault="004F5C40" w:rsidP="006159B0">
            <w:pPr>
              <w:spacing w:before="0"/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  <w:tr w:rsidR="00425E93" w:rsidRPr="00B13004" w14:paraId="67518424" w14:textId="77777777" w:rsidTr="00B13004">
        <w:tc>
          <w:tcPr>
            <w:tcW w:w="2855" w:type="dxa"/>
            <w:gridSpan w:val="2"/>
          </w:tcPr>
          <w:p w14:paraId="51BEDEAB" w14:textId="006BD970" w:rsidR="00425E93" w:rsidRDefault="00087D91" w:rsidP="004F5C40">
            <w:pPr>
              <w:spacing w:before="0"/>
              <w:rPr>
                <w:rFonts w:ascii="ConduitITCStd Light" w:hAnsi="ConduitITCStd Light"/>
                <w:szCs w:val="24"/>
              </w:rPr>
            </w:pPr>
            <w:r>
              <w:rPr>
                <w:rFonts w:ascii="ConduitITCStd Light" w:hAnsi="ConduitITCStd Light"/>
                <w:szCs w:val="24"/>
              </w:rPr>
              <w:t>Observerte du</w:t>
            </w:r>
            <w:r w:rsidR="00425E93">
              <w:rPr>
                <w:rFonts w:ascii="ConduitITCStd Light" w:hAnsi="ConduitITCStd Light"/>
                <w:szCs w:val="24"/>
              </w:rPr>
              <w:t xml:space="preserve"> utfordringer som handler </w:t>
            </w:r>
            <w:r w:rsidR="00CD0EDF">
              <w:rPr>
                <w:rFonts w:ascii="ConduitITCStd Light" w:hAnsi="ConduitITCStd Light"/>
                <w:szCs w:val="24"/>
              </w:rPr>
              <w:t xml:space="preserve">om </w:t>
            </w:r>
            <w:r w:rsidR="00425E93">
              <w:rPr>
                <w:rFonts w:ascii="ConduitITCStd Light" w:hAnsi="ConduitITCStd Light"/>
                <w:szCs w:val="24"/>
              </w:rPr>
              <w:t>samhandling mellom ulike grupper blant elevene</w:t>
            </w:r>
            <w:r>
              <w:rPr>
                <w:rFonts w:ascii="ConduitITCStd Light" w:hAnsi="ConduitITCStd Light"/>
                <w:szCs w:val="24"/>
              </w:rPr>
              <w:t xml:space="preserve"> i undervisningsøkten</w:t>
            </w:r>
            <w:r w:rsidR="00425E93">
              <w:rPr>
                <w:rFonts w:ascii="ConduitITCStd Light" w:hAnsi="ConduitITCStd Light"/>
                <w:szCs w:val="24"/>
              </w:rPr>
              <w:t>. Hvordan ble de håndtert?</w:t>
            </w:r>
          </w:p>
        </w:tc>
        <w:tc>
          <w:tcPr>
            <w:tcW w:w="6325" w:type="dxa"/>
            <w:gridSpan w:val="5"/>
          </w:tcPr>
          <w:p w14:paraId="22711579" w14:textId="77777777" w:rsidR="00425E93" w:rsidRPr="00E327AB" w:rsidRDefault="00425E93" w:rsidP="006159B0">
            <w:pPr>
              <w:spacing w:before="0"/>
              <w:rPr>
                <w:rFonts w:ascii="ConduitITCStd Light" w:hAnsi="ConduitITCStd Light"/>
                <w:color w:val="1F497D" w:themeColor="text2"/>
                <w:szCs w:val="24"/>
              </w:rPr>
            </w:pPr>
          </w:p>
        </w:tc>
      </w:tr>
    </w:tbl>
    <w:p w14:paraId="3D475A54" w14:textId="77777777" w:rsidR="00103AB8" w:rsidRDefault="00103AB8">
      <w:pPr>
        <w:rPr>
          <w:rFonts w:ascii="ConduitITCStd Light" w:hAnsi="ConduitITCStd Light"/>
        </w:rPr>
      </w:pPr>
    </w:p>
    <w:p w14:paraId="75612F04" w14:textId="77777777" w:rsidR="003A5A10" w:rsidRDefault="003A5A10">
      <w:pPr>
        <w:rPr>
          <w:rFonts w:ascii="ConduitITCStd Light" w:hAnsi="ConduitITCStd Light"/>
        </w:rPr>
      </w:pPr>
    </w:p>
    <w:p w14:paraId="2C5598E0" w14:textId="77777777" w:rsidR="003A5A10" w:rsidRDefault="003A5A10" w:rsidP="00983252">
      <w:pPr>
        <w:jc w:val="center"/>
        <w:rPr>
          <w:rFonts w:ascii="ConduitITCStd Light" w:hAnsi="ConduitITCStd Light"/>
        </w:rPr>
      </w:pPr>
      <w:r>
        <w:rPr>
          <w:rFonts w:ascii="ConduitITCStd Light" w:hAnsi="ConduitITCStd Light"/>
        </w:rPr>
        <w:t>Skjema var grunnlag for veiledning dato: _____________</w:t>
      </w:r>
    </w:p>
    <w:p w14:paraId="6AD69CEB" w14:textId="77777777" w:rsidR="003A5A10" w:rsidRDefault="003A5A10" w:rsidP="00983252">
      <w:pPr>
        <w:jc w:val="center"/>
        <w:rPr>
          <w:rFonts w:ascii="ConduitITCStd Light" w:hAnsi="ConduitITCStd Light"/>
        </w:rPr>
      </w:pPr>
    </w:p>
    <w:p w14:paraId="464ED184" w14:textId="77777777" w:rsidR="003A5A10" w:rsidRDefault="003A5A10" w:rsidP="00983252">
      <w:pPr>
        <w:jc w:val="center"/>
        <w:rPr>
          <w:rFonts w:ascii="ConduitITCStd Light" w:hAnsi="ConduitITCStd Light"/>
        </w:rPr>
      </w:pPr>
    </w:p>
    <w:p w14:paraId="58C88F64" w14:textId="77777777" w:rsidR="003A5A10" w:rsidRDefault="003A5A10" w:rsidP="00983252">
      <w:pPr>
        <w:jc w:val="center"/>
        <w:rPr>
          <w:rFonts w:ascii="ConduitITCStd Light" w:hAnsi="ConduitITCStd Light"/>
        </w:rPr>
      </w:pPr>
      <w:r>
        <w:rPr>
          <w:rFonts w:ascii="ConduitITCStd Light" w:hAnsi="ConduitITCStd Light"/>
        </w:rPr>
        <w:t>___________________________________</w:t>
      </w:r>
      <w:r>
        <w:rPr>
          <w:rFonts w:ascii="ConduitITCStd Light" w:hAnsi="ConduitITCStd Light"/>
        </w:rPr>
        <w:tab/>
      </w:r>
      <w:r>
        <w:rPr>
          <w:rFonts w:ascii="ConduitITCStd Light" w:hAnsi="ConduitITCStd Light"/>
        </w:rPr>
        <w:tab/>
        <w:t>_______________________________</w:t>
      </w:r>
    </w:p>
    <w:p w14:paraId="2131D263" w14:textId="39F894F0" w:rsidR="003A5A10" w:rsidRDefault="003A5A10" w:rsidP="71BE2A83">
      <w:pPr>
        <w:jc w:val="center"/>
        <w:rPr>
          <w:rFonts w:ascii="ConduitITCStd Light" w:hAnsi="ConduitITCStd Light"/>
        </w:rPr>
      </w:pPr>
      <w:r>
        <w:rPr>
          <w:rFonts w:ascii="ConduitITCStd Light" w:hAnsi="ConduitITCStd Light"/>
        </w:rPr>
        <w:t xml:space="preserve">Signatur student </w:t>
      </w:r>
      <w:r>
        <w:rPr>
          <w:rFonts w:ascii="ConduitITCStd Light" w:hAnsi="ConduitITCStd Light"/>
        </w:rPr>
        <w:tab/>
      </w:r>
      <w:r>
        <w:rPr>
          <w:rFonts w:ascii="ConduitITCStd Light" w:hAnsi="ConduitITCStd Light"/>
        </w:rPr>
        <w:tab/>
      </w:r>
      <w:r>
        <w:rPr>
          <w:rFonts w:ascii="ConduitITCStd Light" w:hAnsi="ConduitITCStd Light"/>
        </w:rPr>
        <w:tab/>
      </w:r>
      <w:r>
        <w:rPr>
          <w:rFonts w:ascii="ConduitITCStd Light" w:hAnsi="ConduitITCStd Light"/>
        </w:rPr>
        <w:tab/>
      </w:r>
      <w:r>
        <w:rPr>
          <w:rFonts w:ascii="ConduitITCStd Light" w:hAnsi="ConduitITCStd Light"/>
        </w:rPr>
        <w:tab/>
        <w:t>Signatur faglærer</w:t>
      </w:r>
    </w:p>
    <w:p w14:paraId="0F60D864" w14:textId="77777777" w:rsidR="003A5A10" w:rsidRPr="00B13004" w:rsidRDefault="003A5A10">
      <w:pPr>
        <w:rPr>
          <w:rFonts w:ascii="ConduitITCStd Light" w:hAnsi="ConduitITCStd Light"/>
        </w:rPr>
      </w:pPr>
    </w:p>
    <w:sectPr w:rsidR="003A5A10" w:rsidRPr="00B1300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E678" w14:textId="77777777" w:rsidR="0037041E" w:rsidRDefault="0037041E" w:rsidP="00B13004">
      <w:pPr>
        <w:spacing w:before="0"/>
      </w:pPr>
      <w:r>
        <w:separator/>
      </w:r>
    </w:p>
  </w:endnote>
  <w:endnote w:type="continuationSeparator" w:id="0">
    <w:p w14:paraId="74A6B8C2" w14:textId="77777777" w:rsidR="0037041E" w:rsidRDefault="0037041E" w:rsidP="00B130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duitITCStd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0D00F" w14:textId="77777777" w:rsidR="0037041E" w:rsidRDefault="0037041E" w:rsidP="00B13004">
      <w:pPr>
        <w:spacing w:before="0"/>
      </w:pPr>
      <w:r>
        <w:separator/>
      </w:r>
    </w:p>
  </w:footnote>
  <w:footnote w:type="continuationSeparator" w:id="0">
    <w:p w14:paraId="7690189E" w14:textId="77777777" w:rsidR="0037041E" w:rsidRDefault="0037041E" w:rsidP="00B130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8D3F" w14:textId="77777777" w:rsidR="00B13004" w:rsidRDefault="00B13004">
    <w:pPr>
      <w:pStyle w:val="Topptekst"/>
    </w:pPr>
    <w:r>
      <w:rPr>
        <w:noProof/>
        <w:lang w:eastAsia="nb-NO"/>
      </w:rPr>
      <w:drawing>
        <wp:inline distT="0" distB="0" distL="0" distR="0" wp14:anchorId="29DD7DC1" wp14:editId="312E2836">
          <wp:extent cx="2788934" cy="385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vd-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34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A6BE5" w14:textId="77777777" w:rsidR="00B13004" w:rsidRDefault="00B130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E64"/>
    <w:multiLevelType w:val="hybridMultilevel"/>
    <w:tmpl w:val="7856E1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F62F7"/>
    <w:multiLevelType w:val="hybridMultilevel"/>
    <w:tmpl w:val="AD96EFE4"/>
    <w:lvl w:ilvl="0" w:tplc="E760CFC0">
      <w:numFmt w:val="bullet"/>
      <w:lvlText w:val="-"/>
      <w:lvlJc w:val="left"/>
      <w:pPr>
        <w:ind w:left="720" w:hanging="360"/>
      </w:pPr>
      <w:rPr>
        <w:rFonts w:ascii="ConduitITCStd Light" w:eastAsia="Times New Roman" w:hAnsi="ConduitITCStd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4E7E"/>
    <w:multiLevelType w:val="multilevel"/>
    <w:tmpl w:val="0518A94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04"/>
    <w:rsid w:val="00011EE0"/>
    <w:rsid w:val="00087D91"/>
    <w:rsid w:val="00103AB8"/>
    <w:rsid w:val="001E07BD"/>
    <w:rsid w:val="00202C85"/>
    <w:rsid w:val="002C7DEC"/>
    <w:rsid w:val="00307778"/>
    <w:rsid w:val="00311992"/>
    <w:rsid w:val="0037041E"/>
    <w:rsid w:val="00374432"/>
    <w:rsid w:val="003A5A10"/>
    <w:rsid w:val="00425E93"/>
    <w:rsid w:val="00453AA9"/>
    <w:rsid w:val="00472177"/>
    <w:rsid w:val="004F5C40"/>
    <w:rsid w:val="00541FD9"/>
    <w:rsid w:val="006269C3"/>
    <w:rsid w:val="00633791"/>
    <w:rsid w:val="007C03E2"/>
    <w:rsid w:val="007C0EF4"/>
    <w:rsid w:val="00874991"/>
    <w:rsid w:val="008C52BC"/>
    <w:rsid w:val="00983252"/>
    <w:rsid w:val="009B152E"/>
    <w:rsid w:val="00B13004"/>
    <w:rsid w:val="00B707DB"/>
    <w:rsid w:val="00B96218"/>
    <w:rsid w:val="00BE1330"/>
    <w:rsid w:val="00C01B94"/>
    <w:rsid w:val="00C920F9"/>
    <w:rsid w:val="00CD0EDF"/>
    <w:rsid w:val="00D14C9E"/>
    <w:rsid w:val="00D42A37"/>
    <w:rsid w:val="00DE5B71"/>
    <w:rsid w:val="00E01642"/>
    <w:rsid w:val="00E0182A"/>
    <w:rsid w:val="00E327AB"/>
    <w:rsid w:val="00E42BE0"/>
    <w:rsid w:val="00EC2993"/>
    <w:rsid w:val="00EF1319"/>
    <w:rsid w:val="00F434AF"/>
    <w:rsid w:val="00F50EA3"/>
    <w:rsid w:val="00FC3B8A"/>
    <w:rsid w:val="71B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C544C"/>
  <w15:docId w15:val="{2A0A8B12-85A5-48CC-9F2C-188AF0C8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004"/>
    <w:pPr>
      <w:spacing w:before="120" w:after="0" w:line="240" w:lineRule="auto"/>
    </w:pPr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004"/>
    <w:pPr>
      <w:widowControl w:val="0"/>
      <w:numPr>
        <w:numId w:val="1"/>
      </w:numPr>
      <w:tabs>
        <w:tab w:val="left" w:pos="1191"/>
      </w:tabs>
      <w:spacing w:before="240"/>
      <w:outlineLvl w:val="0"/>
    </w:pPr>
    <w:rPr>
      <w:rFonts w:ascii="Arial" w:hAnsi="Arial"/>
      <w:b/>
      <w:sz w:val="48"/>
    </w:rPr>
  </w:style>
  <w:style w:type="paragraph" w:styleId="Overskrift2">
    <w:name w:val="heading 2"/>
    <w:aliases w:val="Overskrift 2 Tegn1,Overskrift 2 Tegn Tegn,Overskrift 2 Tegn1 Tegn Tegn,Overskrift 2 Tegn Tegn Tegn Tegn,Overskrift 2 Tegn1 Tegn Tegn Tegn Tegn,Overskrift 2 Tegn Tegn Tegn Tegn Tegn Tegn,Overskrift 2 Tegn1 Tegn Tegn Tegn Tegn Tegn Tegn"/>
    <w:basedOn w:val="Normal"/>
    <w:next w:val="Normal"/>
    <w:link w:val="Overskrift2Tegn"/>
    <w:autoRedefine/>
    <w:uiPriority w:val="9"/>
    <w:qFormat/>
    <w:rsid w:val="00B13004"/>
    <w:pPr>
      <w:keepNext/>
      <w:widowControl w:val="0"/>
      <w:spacing w:before="360"/>
      <w:jc w:val="center"/>
      <w:outlineLvl w:val="1"/>
    </w:pPr>
    <w:rPr>
      <w:rFonts w:ascii="ConduitITCStd Light" w:hAnsi="ConduitITCStd Light"/>
      <w:sz w:val="32"/>
      <w:szCs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qFormat/>
    <w:rsid w:val="00B13004"/>
    <w:pPr>
      <w:keepNext/>
      <w:numPr>
        <w:ilvl w:val="3"/>
        <w:numId w:val="1"/>
      </w:numPr>
      <w:tabs>
        <w:tab w:val="left" w:pos="1191"/>
      </w:tabs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B13004"/>
    <w:pPr>
      <w:numPr>
        <w:ilvl w:val="4"/>
        <w:numId w:val="1"/>
      </w:numPr>
      <w:tabs>
        <w:tab w:val="left" w:pos="1191"/>
      </w:tabs>
      <w:spacing w:before="240" w:after="60"/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B13004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B1300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B1300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B1300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13004"/>
    <w:rPr>
      <w:rFonts w:ascii="Arial" w:eastAsia="Times New Roman" w:hAnsi="Arial" w:cs="Times New Roman"/>
      <w:b/>
      <w:sz w:val="48"/>
    </w:rPr>
  </w:style>
  <w:style w:type="character" w:customStyle="1" w:styleId="Overskrift2Tegn">
    <w:name w:val="Overskrift 2 Tegn"/>
    <w:aliases w:val="Overskrift 2 Tegn1 Tegn,Overskrift 2 Tegn Tegn Tegn,Overskrift 2 Tegn1 Tegn Tegn Tegn,Overskrift 2 Tegn Tegn Tegn Tegn Tegn,Overskrift 2 Tegn1 Tegn Tegn Tegn Tegn Tegn,Overskrift 2 Tegn Tegn Tegn Tegn Tegn Tegn Tegn"/>
    <w:basedOn w:val="Standardskriftforavsnitt"/>
    <w:link w:val="Overskrift2"/>
    <w:uiPriority w:val="9"/>
    <w:rsid w:val="00B13004"/>
    <w:rPr>
      <w:rFonts w:ascii="ConduitITCStd Light" w:eastAsia="Times New Roman" w:hAnsi="ConduitITCStd Light" w:cs="Times New Roman"/>
      <w:sz w:val="32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13004"/>
    <w:rPr>
      <w:rFonts w:ascii="Times New Roman" w:eastAsia="Times New Roman" w:hAnsi="Times New Roman" w:cs="Times New Roman"/>
      <w:b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13004"/>
    <w:rPr>
      <w:rFonts w:ascii="Times New Roman" w:eastAsia="Times New Roman" w:hAnsi="Times New Roman" w:cs="Times New Roman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B13004"/>
    <w:rPr>
      <w:rFonts w:ascii="Arial" w:eastAsia="Times New Roman" w:hAnsi="Arial" w:cs="Times New Roman"/>
      <w:i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B13004"/>
    <w:rPr>
      <w:rFonts w:ascii="Arial" w:eastAsia="Times New Roman" w:hAnsi="Arial" w:cs="Times New Roman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B13004"/>
    <w:rPr>
      <w:rFonts w:ascii="Arial" w:eastAsia="Times New Roman" w:hAnsi="Arial" w:cs="Times New Roman"/>
      <w:i/>
      <w:sz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B13004"/>
    <w:rPr>
      <w:rFonts w:ascii="Arial" w:eastAsia="Times New Roman" w:hAnsi="Arial" w:cs="Times New Roman"/>
      <w:i/>
      <w:sz w:val="18"/>
    </w:rPr>
  </w:style>
  <w:style w:type="paragraph" w:styleId="Topptekst">
    <w:name w:val="header"/>
    <w:basedOn w:val="Normal"/>
    <w:link w:val="TopptekstTegn"/>
    <w:uiPriority w:val="99"/>
    <w:unhideWhenUsed/>
    <w:rsid w:val="00B13004"/>
    <w:pPr>
      <w:tabs>
        <w:tab w:val="center" w:pos="4536"/>
        <w:tab w:val="right" w:pos="9072"/>
      </w:tabs>
      <w:spacing w:before="0"/>
    </w:pPr>
  </w:style>
  <w:style w:type="character" w:customStyle="1" w:styleId="TopptekstTegn">
    <w:name w:val="Topptekst Tegn"/>
    <w:basedOn w:val="Standardskriftforavsnitt"/>
    <w:link w:val="Topptekst"/>
    <w:uiPriority w:val="99"/>
    <w:rsid w:val="00B13004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B13004"/>
    <w:pPr>
      <w:tabs>
        <w:tab w:val="center" w:pos="4536"/>
        <w:tab w:val="right" w:pos="9072"/>
      </w:tabs>
      <w:spacing w:before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13004"/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004"/>
    <w:pPr>
      <w:spacing w:before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004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0777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A5A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//Users/jornv/Downloads/Lektorverkt&#248;y+veileder%20(1)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DEA7AD209B74595E1BDD3ADEFD5C1" ma:contentTypeVersion="4" ma:contentTypeDescription="Opprett et nytt dokument." ma:contentTypeScope="" ma:versionID="0c83b3b6f753615909af940fc1644531">
  <xsd:schema xmlns:xsd="http://www.w3.org/2001/XMLSchema" xmlns:xs="http://www.w3.org/2001/XMLSchema" xmlns:p="http://schemas.microsoft.com/office/2006/metadata/properties" xmlns:ns2="4c919868-e8c6-4454-a535-cb2dbef41ff6" xmlns:ns3="8a4d37e7-39b0-4543-8d1f-c02c088e15ae" targetNamespace="http://schemas.microsoft.com/office/2006/metadata/properties" ma:root="true" ma:fieldsID="e6f76a38b94e2ff146f3c5bf98183861" ns2:_="" ns3:_="">
    <xsd:import namespace="4c919868-e8c6-4454-a535-cb2dbef41ff6"/>
    <xsd:import namespace="8a4d37e7-39b0-4543-8d1f-c02c088e1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9868-e8c6-4454-a535-cb2dbef41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d37e7-39b0-4543-8d1f-c02c088e1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FA7B7-6853-4055-B7C0-95DFC852E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76EE4-638C-498B-8620-111D62EC6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19868-e8c6-4454-a535-cb2dbef41ff6"/>
    <ds:schemaRef ds:uri="8a4d37e7-39b0-4543-8d1f-c02c088e1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7E852-708B-4CB1-886C-3B9252AD5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Vibeke Faye Wevle</dc:creator>
  <cp:lastModifiedBy>Jørn Varhaug</cp:lastModifiedBy>
  <cp:revision>28</cp:revision>
  <dcterms:created xsi:type="dcterms:W3CDTF">2018-10-01T13:32:00Z</dcterms:created>
  <dcterms:modified xsi:type="dcterms:W3CDTF">2019-02-21T17:11:00Z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0x010100553DEA7AD209B74595E1BDD3ADEFD5C1</vt:lpwstr>
  </property>
  <property fmtid="{D5CDD505-2E9C-101B-9397-08002B2CF9AE}" pid="3" name="MSIP_Label_92684840-629b-41cd-9b8c-5e9eea511f17_Enabled">
    <vt:lpwstr>True</vt:lpwstr>
  </property>
  <property fmtid="{D5CDD505-2E9C-101B-9397-08002B2CF9AE}" pid="4" name="MSIP_Label_92684840-629b-41cd-9b8c-5e9eea511f17_SiteId">
    <vt:lpwstr>8482881e-3699-4b3f-b135-cf4800bc1efb</vt:lpwstr>
  </property>
  <property fmtid="{D5CDD505-2E9C-101B-9397-08002B2CF9AE}" pid="5" name="MSIP_Label_92684840-629b-41cd-9b8c-5e9eea511f17_Owner">
    <vt:lpwstr>kristian@uia.no</vt:lpwstr>
  </property>
  <property fmtid="{D5CDD505-2E9C-101B-9397-08002B2CF9AE}" pid="6" name="MSIP_Label_92684840-629b-41cd-9b8c-5e9eea511f17_SetDate">
    <vt:lpwstr>2018-11-02T11:04:26.1762999Z</vt:lpwstr>
  </property>
  <property fmtid="{D5CDD505-2E9C-101B-9397-08002B2CF9AE}" pid="7" name="MSIP_Label_92684840-629b-41cd-9b8c-5e9eea511f17_Name">
    <vt:lpwstr>Internal</vt:lpwstr>
  </property>
  <property fmtid="{D5CDD505-2E9C-101B-9397-08002B2CF9AE}" pid="8" name="MSIP_Label_92684840-629b-41cd-9b8c-5e9eea511f17_Application">
    <vt:lpwstr>Microsoft Azure Information Protection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kristian@uia.no</vt:lpwstr>
  </property>
  <property fmtid="{D5CDD505-2E9C-101B-9397-08002B2CF9AE}" pid="13" name="MSIP_Label_b4114459-e220-4ae9-b339-4ebe6008cdd4_SetDate">
    <vt:lpwstr>2018-11-02T11:04:26.1762999Z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Parent">
    <vt:lpwstr>92684840-629b-41cd-9b8c-5e9eea511f17</vt:lpwstr>
  </property>
  <property fmtid="{D5CDD505-2E9C-101B-9397-08002B2CF9AE}" pid="17" name="MSIP_Label_b4114459-e220-4ae9-b339-4ebe6008cdd4_Extended_MSFT_Method">
    <vt:lpwstr>Automatic</vt:lpwstr>
  </property>
  <property fmtid="{D5CDD505-2E9C-101B-9397-08002B2CF9AE}" pid="18" name="Sensitivity">
    <vt:lpwstr>Internal Normal</vt:lpwstr>
  </property>
  <property fmtid="{D5CDD505-2E9C-101B-9397-08002B2CF9AE}" pid="19" name="AuthorIds_UIVersion_3072">
    <vt:lpwstr>6</vt:lpwstr>
  </property>
</Properties>
</file>